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695" w:rsidRPr="00742E56" w:rsidRDefault="006605BC" w:rsidP="00495BC4">
      <w:pPr>
        <w:rPr>
          <w:rFonts w:ascii="ALZ" w:hAnsi="ALZ" w:cs="Arial"/>
          <w:b/>
          <w:color w:val="660066"/>
          <w:sz w:val="24"/>
          <w:szCs w:val="24"/>
        </w:rPr>
      </w:pPr>
      <w:r w:rsidRPr="00742E56">
        <w:rPr>
          <w:rFonts w:ascii="ALZ" w:hAnsi="ALZ" w:cs="Arial"/>
          <w:b/>
          <w:color w:val="660066"/>
          <w:sz w:val="24"/>
          <w:szCs w:val="24"/>
        </w:rPr>
        <w:t>Funding schemes for ARUK Network Centre grants: details and application</w:t>
      </w:r>
      <w:r w:rsidR="00742E56" w:rsidRPr="00742E56">
        <w:rPr>
          <w:noProof/>
          <w:lang w:eastAsia="en-GB"/>
        </w:rPr>
        <w:t xml:space="preserve"> </w:t>
      </w:r>
    </w:p>
    <w:p w:rsidR="00247515" w:rsidRPr="00247515" w:rsidRDefault="00247515" w:rsidP="00495BC4">
      <w:pPr>
        <w:rPr>
          <w:rFonts w:ascii="ALZ" w:hAnsi="ALZ" w:cs="Arial"/>
          <w:b/>
          <w:i/>
          <w:color w:val="AA0061"/>
        </w:rPr>
      </w:pPr>
      <w:r w:rsidRPr="00742E56">
        <w:rPr>
          <w:rFonts w:ascii="ALZ" w:hAnsi="ALZ" w:cs="Arial"/>
          <w:b/>
          <w:color w:val="E36C0A" w:themeColor="accent6" w:themeShade="BF"/>
        </w:rPr>
        <w:t>Grant Details</w:t>
      </w:r>
      <w:r w:rsidR="00C42C90" w:rsidRPr="00742E56">
        <w:rPr>
          <w:rFonts w:ascii="ALZ" w:hAnsi="ALZ" w:cs="Arial"/>
          <w:b/>
          <w:i/>
          <w:color w:val="E36C0A" w:themeColor="accent6" w:themeShade="BF"/>
        </w:rPr>
        <w:br/>
      </w:r>
    </w:p>
    <w:p w:rsidR="00247515" w:rsidRPr="00247515" w:rsidRDefault="00495BC4" w:rsidP="00742E56">
      <w:pPr>
        <w:jc w:val="both"/>
        <w:rPr>
          <w:rFonts w:ascii="Arial" w:hAnsi="Arial" w:cs="Arial"/>
          <w:i/>
        </w:rPr>
      </w:pPr>
      <w:r w:rsidRPr="00247515">
        <w:rPr>
          <w:rFonts w:ascii="Arial" w:hAnsi="Arial" w:cs="Arial"/>
          <w:i/>
        </w:rPr>
        <w:t>Small pump priming awards for collaborative biomedical dementia research projects (up to £</w:t>
      </w:r>
      <w:r w:rsidR="00976F79">
        <w:rPr>
          <w:rFonts w:ascii="Arial" w:hAnsi="Arial" w:cs="Arial"/>
          <w:i/>
        </w:rPr>
        <w:t>4</w:t>
      </w:r>
      <w:r w:rsidRPr="00247515">
        <w:rPr>
          <w:rFonts w:ascii="Arial" w:hAnsi="Arial" w:cs="Arial"/>
          <w:i/>
        </w:rPr>
        <w:t>,</w:t>
      </w:r>
      <w:r w:rsidR="00854495">
        <w:rPr>
          <w:rFonts w:ascii="Arial" w:hAnsi="Arial" w:cs="Arial"/>
          <w:i/>
        </w:rPr>
        <w:t>250</w:t>
      </w:r>
      <w:r w:rsidRPr="00247515">
        <w:rPr>
          <w:rFonts w:ascii="Arial" w:hAnsi="Arial" w:cs="Arial"/>
          <w:i/>
        </w:rPr>
        <w:t xml:space="preserve"> per award)</w:t>
      </w:r>
      <w:r w:rsidR="00247515">
        <w:rPr>
          <w:rFonts w:ascii="Arial" w:hAnsi="Arial" w:cs="Arial"/>
          <w:i/>
        </w:rPr>
        <w:t>:</w:t>
      </w:r>
    </w:p>
    <w:p w:rsidR="00495BC4" w:rsidRDefault="006605BC" w:rsidP="00742E56">
      <w:pPr>
        <w:jc w:val="both"/>
        <w:rPr>
          <w:rFonts w:ascii="Arial" w:hAnsi="Arial" w:cs="Arial"/>
        </w:rPr>
      </w:pPr>
      <w:r>
        <w:rPr>
          <w:rFonts w:ascii="Arial" w:hAnsi="Arial" w:cs="Arial"/>
          <w:i/>
        </w:rPr>
        <w:br/>
      </w:r>
      <w:r w:rsidR="00495BC4" w:rsidRPr="00342695">
        <w:rPr>
          <w:rFonts w:ascii="Arial" w:hAnsi="Arial" w:cs="Arial"/>
        </w:rPr>
        <w:t>These will be arranged and administered locally although a common Network-wide application and review process will be introduced (based upon those already in use at some Centres). Priority should be given to collaborative applications, either within or between Centres. These awards could also include provision for researchers at one Network Centre to perform experiments or learn techniques at another Centre.</w:t>
      </w:r>
    </w:p>
    <w:p w:rsidR="002C5160" w:rsidRPr="00247515" w:rsidRDefault="002C5160" w:rsidP="00495BC4">
      <w:pPr>
        <w:rPr>
          <w:rFonts w:ascii="ALZ" w:hAnsi="ALZ" w:cs="Arial"/>
          <w:i/>
          <w:color w:val="AA0061"/>
        </w:rPr>
      </w:pPr>
    </w:p>
    <w:p w:rsidR="00247515" w:rsidRDefault="002C5160">
      <w:pPr>
        <w:rPr>
          <w:rFonts w:ascii="Arial" w:hAnsi="Arial" w:cs="Arial"/>
        </w:rPr>
      </w:pPr>
      <w:bookmarkStart w:id="0" w:name="_GoBack"/>
      <w:bookmarkEnd w:id="0"/>
      <w:r w:rsidRPr="002C5160">
        <w:rPr>
          <w:rFonts w:ascii="Arial" w:hAnsi="Arial" w:cs="Arial"/>
        </w:rPr>
        <w:t xml:space="preserve">Please also note that the submission deadline is </w:t>
      </w:r>
      <w:r w:rsidR="00742E56">
        <w:rPr>
          <w:rFonts w:ascii="Arial" w:hAnsi="Arial" w:cs="Arial"/>
          <w:b/>
          <w:u w:val="single"/>
        </w:rPr>
        <w:t>Tuesday</w:t>
      </w:r>
      <w:r w:rsidRPr="002C5160">
        <w:rPr>
          <w:rFonts w:ascii="Arial" w:hAnsi="Arial" w:cs="Arial"/>
          <w:b/>
          <w:u w:val="single"/>
        </w:rPr>
        <w:t xml:space="preserve"> </w:t>
      </w:r>
      <w:r w:rsidR="00854495">
        <w:rPr>
          <w:rFonts w:ascii="Arial" w:hAnsi="Arial" w:cs="Arial"/>
          <w:b/>
          <w:u w:val="single"/>
        </w:rPr>
        <w:t>2</w:t>
      </w:r>
      <w:r w:rsidR="00742E56">
        <w:rPr>
          <w:rFonts w:ascii="Arial" w:hAnsi="Arial" w:cs="Arial"/>
          <w:b/>
          <w:u w:val="single"/>
        </w:rPr>
        <w:t>0</w:t>
      </w:r>
      <w:r w:rsidRPr="000F3890">
        <w:rPr>
          <w:rFonts w:ascii="Arial" w:hAnsi="Arial" w:cs="Arial"/>
          <w:b/>
          <w:u w:val="single"/>
          <w:vertAlign w:val="superscript"/>
        </w:rPr>
        <w:t>th</w:t>
      </w:r>
      <w:r w:rsidR="000F3890">
        <w:rPr>
          <w:rFonts w:ascii="Arial" w:hAnsi="Arial" w:cs="Arial"/>
          <w:b/>
          <w:u w:val="single"/>
        </w:rPr>
        <w:t xml:space="preserve"> </w:t>
      </w:r>
      <w:r w:rsidR="00742E56">
        <w:rPr>
          <w:rFonts w:ascii="Arial" w:hAnsi="Arial" w:cs="Arial"/>
          <w:b/>
          <w:u w:val="single"/>
        </w:rPr>
        <w:t>December</w:t>
      </w:r>
      <w:r w:rsidR="00854495">
        <w:rPr>
          <w:rFonts w:ascii="Arial" w:hAnsi="Arial" w:cs="Arial"/>
          <w:b/>
          <w:u w:val="single"/>
        </w:rPr>
        <w:t xml:space="preserve"> 2016</w:t>
      </w:r>
      <w:r w:rsidRPr="002C5160">
        <w:rPr>
          <w:rFonts w:ascii="Arial" w:hAnsi="Arial" w:cs="Arial"/>
        </w:rPr>
        <w:t xml:space="preserve">. </w:t>
      </w:r>
      <w:r w:rsidR="00247515">
        <w:rPr>
          <w:rFonts w:ascii="Arial" w:hAnsi="Arial" w:cs="Arial"/>
        </w:rPr>
        <w:br w:type="page"/>
      </w:r>
    </w:p>
    <w:p w:rsidR="00C42C90" w:rsidRPr="00AB6D47" w:rsidRDefault="00C42C90" w:rsidP="00495BC4">
      <w:pPr>
        <w:rPr>
          <w:rFonts w:ascii="ALZ" w:hAnsi="ALZ" w:cs="Arial"/>
          <w:b/>
          <w:color w:val="E36C0A" w:themeColor="accent6" w:themeShade="BF"/>
        </w:rPr>
      </w:pPr>
      <w:r w:rsidRPr="00AB6D47">
        <w:rPr>
          <w:rFonts w:ascii="ALZ" w:hAnsi="ALZ" w:cs="Arial"/>
          <w:b/>
          <w:color w:val="E36C0A" w:themeColor="accent6" w:themeShade="BF"/>
        </w:rPr>
        <w:lastRenderedPageBreak/>
        <w:t xml:space="preserve">The application </w:t>
      </w:r>
      <w:proofErr w:type="spellStart"/>
      <w:r w:rsidRPr="00AB6D47">
        <w:rPr>
          <w:rFonts w:ascii="ALZ" w:hAnsi="ALZ" w:cs="Arial"/>
          <w:b/>
          <w:color w:val="E36C0A" w:themeColor="accent6" w:themeShade="BF"/>
        </w:rPr>
        <w:t>prof</w:t>
      </w:r>
      <w:r w:rsidR="00806201" w:rsidRPr="00AB6D47">
        <w:rPr>
          <w:rFonts w:ascii="ALZ" w:hAnsi="ALZ" w:cs="Arial"/>
          <w:b/>
          <w:color w:val="E36C0A" w:themeColor="accent6" w:themeShade="BF"/>
        </w:rPr>
        <w:t>or</w:t>
      </w:r>
      <w:r w:rsidRPr="00AB6D47">
        <w:rPr>
          <w:rFonts w:ascii="ALZ" w:hAnsi="ALZ" w:cs="Arial"/>
          <w:b/>
          <w:color w:val="E36C0A" w:themeColor="accent6" w:themeShade="BF"/>
        </w:rPr>
        <w:t>ma</w:t>
      </w:r>
      <w:proofErr w:type="spellEnd"/>
      <w:r w:rsidRPr="00AB6D47">
        <w:rPr>
          <w:rFonts w:ascii="ALZ" w:hAnsi="ALZ" w:cs="Arial"/>
          <w:b/>
          <w:color w:val="E36C0A" w:themeColor="accent6" w:themeShade="BF"/>
        </w:rPr>
        <w:t xml:space="preserve"> to access all Network Centre funding schemes</w:t>
      </w:r>
    </w:p>
    <w:p w:rsidR="00247515" w:rsidRPr="00247515" w:rsidRDefault="00247515" w:rsidP="00495BC4">
      <w:pPr>
        <w:rPr>
          <w:rFonts w:ascii="ALZ" w:hAnsi="ALZ" w:cs="Arial"/>
          <w:b/>
          <w:i/>
          <w:color w:val="AA0061"/>
        </w:rPr>
      </w:pPr>
    </w:p>
    <w:tbl>
      <w:tblPr>
        <w:tblStyle w:val="TableGrid"/>
        <w:tblW w:w="0" w:type="auto"/>
        <w:tblLook w:val="04A0" w:firstRow="1" w:lastRow="0" w:firstColumn="1" w:lastColumn="0" w:noHBand="0" w:noVBand="1"/>
      </w:tblPr>
      <w:tblGrid>
        <w:gridCol w:w="2802"/>
        <w:gridCol w:w="6440"/>
      </w:tblGrid>
      <w:tr w:rsidR="00C53690" w:rsidTr="001D1815">
        <w:tc>
          <w:tcPr>
            <w:tcW w:w="2802" w:type="dxa"/>
          </w:tcPr>
          <w:p w:rsidR="00C53690" w:rsidRPr="00BE1E89" w:rsidRDefault="00C53690">
            <w:pPr>
              <w:rPr>
                <w:rFonts w:ascii="Arial" w:hAnsi="Arial" w:cs="Arial"/>
                <w:color w:val="660066"/>
              </w:rPr>
            </w:pPr>
            <w:r w:rsidRPr="00BE1E89">
              <w:rPr>
                <w:rFonts w:ascii="Arial" w:hAnsi="Arial" w:cs="Arial"/>
                <w:color w:val="660066"/>
              </w:rPr>
              <w:t>Date</w:t>
            </w:r>
          </w:p>
        </w:tc>
        <w:tc>
          <w:tcPr>
            <w:tcW w:w="6440" w:type="dxa"/>
          </w:tcPr>
          <w:p w:rsidR="00C53690" w:rsidRDefault="00C53690">
            <w:pPr>
              <w:rPr>
                <w:rFonts w:ascii="Arial" w:hAnsi="Arial" w:cs="Arial"/>
              </w:rPr>
            </w:pPr>
          </w:p>
        </w:tc>
      </w:tr>
      <w:tr w:rsidR="00C53690" w:rsidTr="001D1815">
        <w:tc>
          <w:tcPr>
            <w:tcW w:w="2802" w:type="dxa"/>
          </w:tcPr>
          <w:p w:rsidR="00C53690" w:rsidRPr="00BE1E89" w:rsidRDefault="00C53690">
            <w:pPr>
              <w:rPr>
                <w:rFonts w:ascii="Arial" w:hAnsi="Arial" w:cs="Arial"/>
                <w:color w:val="660066"/>
              </w:rPr>
            </w:pPr>
            <w:r w:rsidRPr="00BE1E89">
              <w:rPr>
                <w:rFonts w:ascii="Arial" w:hAnsi="Arial" w:cs="Arial"/>
                <w:color w:val="660066"/>
              </w:rPr>
              <w:t>Name</w:t>
            </w:r>
          </w:p>
        </w:tc>
        <w:tc>
          <w:tcPr>
            <w:tcW w:w="6440" w:type="dxa"/>
          </w:tcPr>
          <w:p w:rsidR="00C53690" w:rsidRDefault="00C53690">
            <w:pPr>
              <w:rPr>
                <w:rFonts w:ascii="Arial" w:hAnsi="Arial" w:cs="Arial"/>
              </w:rPr>
            </w:pPr>
          </w:p>
        </w:tc>
      </w:tr>
      <w:tr w:rsidR="00C53690" w:rsidTr="001D1815">
        <w:tc>
          <w:tcPr>
            <w:tcW w:w="2802" w:type="dxa"/>
          </w:tcPr>
          <w:p w:rsidR="00C53690" w:rsidRPr="00BE1E89" w:rsidRDefault="00C53690">
            <w:pPr>
              <w:rPr>
                <w:rFonts w:ascii="Arial" w:hAnsi="Arial" w:cs="Arial"/>
                <w:color w:val="660066"/>
              </w:rPr>
            </w:pPr>
            <w:r w:rsidRPr="00BE1E89">
              <w:rPr>
                <w:rFonts w:ascii="Arial" w:hAnsi="Arial" w:cs="Arial"/>
                <w:color w:val="660066"/>
              </w:rPr>
              <w:t>Institution</w:t>
            </w:r>
          </w:p>
        </w:tc>
        <w:tc>
          <w:tcPr>
            <w:tcW w:w="6440" w:type="dxa"/>
          </w:tcPr>
          <w:p w:rsidR="00C53690" w:rsidRDefault="00C53690">
            <w:pPr>
              <w:rPr>
                <w:rFonts w:ascii="Arial" w:hAnsi="Arial" w:cs="Arial"/>
              </w:rPr>
            </w:pPr>
          </w:p>
        </w:tc>
      </w:tr>
      <w:tr w:rsidR="00C53690" w:rsidTr="001D1815">
        <w:tc>
          <w:tcPr>
            <w:tcW w:w="2802" w:type="dxa"/>
          </w:tcPr>
          <w:p w:rsidR="00C53690" w:rsidRPr="00BE1E89" w:rsidRDefault="00C53690">
            <w:pPr>
              <w:rPr>
                <w:rFonts w:ascii="Arial" w:hAnsi="Arial" w:cs="Arial"/>
                <w:color w:val="660066"/>
              </w:rPr>
            </w:pPr>
            <w:r w:rsidRPr="00BE1E89">
              <w:rPr>
                <w:rFonts w:ascii="Arial" w:hAnsi="Arial" w:cs="Arial"/>
                <w:color w:val="660066"/>
              </w:rPr>
              <w:t>Email</w:t>
            </w:r>
          </w:p>
        </w:tc>
        <w:tc>
          <w:tcPr>
            <w:tcW w:w="6440" w:type="dxa"/>
          </w:tcPr>
          <w:p w:rsidR="00C53690" w:rsidRDefault="00C53690">
            <w:pPr>
              <w:rPr>
                <w:rFonts w:ascii="Arial" w:hAnsi="Arial" w:cs="Arial"/>
              </w:rPr>
            </w:pPr>
          </w:p>
        </w:tc>
      </w:tr>
      <w:tr w:rsidR="00C53690" w:rsidTr="001D1815">
        <w:tc>
          <w:tcPr>
            <w:tcW w:w="2802" w:type="dxa"/>
          </w:tcPr>
          <w:p w:rsidR="00C53690" w:rsidRPr="00BE1E89" w:rsidRDefault="00C53690">
            <w:pPr>
              <w:rPr>
                <w:rFonts w:ascii="Arial" w:hAnsi="Arial" w:cs="Arial"/>
                <w:color w:val="660066"/>
              </w:rPr>
            </w:pPr>
            <w:r w:rsidRPr="00BE1E89">
              <w:rPr>
                <w:rFonts w:ascii="Arial" w:hAnsi="Arial" w:cs="Arial"/>
                <w:color w:val="660066"/>
              </w:rPr>
              <w:t>Co-applicant(s)</w:t>
            </w:r>
          </w:p>
        </w:tc>
        <w:tc>
          <w:tcPr>
            <w:tcW w:w="6440" w:type="dxa"/>
          </w:tcPr>
          <w:p w:rsidR="00C53690" w:rsidRDefault="00C53690">
            <w:pPr>
              <w:rPr>
                <w:rFonts w:ascii="Arial" w:hAnsi="Arial" w:cs="Arial"/>
              </w:rPr>
            </w:pPr>
          </w:p>
        </w:tc>
      </w:tr>
      <w:tr w:rsidR="00C53690" w:rsidTr="001D1815">
        <w:tc>
          <w:tcPr>
            <w:tcW w:w="2802" w:type="dxa"/>
          </w:tcPr>
          <w:p w:rsidR="00C53690" w:rsidRPr="00BE1E89" w:rsidRDefault="00C53690">
            <w:pPr>
              <w:rPr>
                <w:rFonts w:ascii="Arial" w:hAnsi="Arial" w:cs="Arial"/>
                <w:color w:val="660066"/>
              </w:rPr>
            </w:pPr>
            <w:r w:rsidRPr="00BE1E89">
              <w:rPr>
                <w:rFonts w:ascii="Arial" w:hAnsi="Arial" w:cs="Arial"/>
                <w:color w:val="660066"/>
              </w:rPr>
              <w:t>Institution(s)</w:t>
            </w:r>
          </w:p>
        </w:tc>
        <w:tc>
          <w:tcPr>
            <w:tcW w:w="6440" w:type="dxa"/>
          </w:tcPr>
          <w:p w:rsidR="00C53690" w:rsidRDefault="00C53690">
            <w:pPr>
              <w:rPr>
                <w:rFonts w:ascii="Arial" w:hAnsi="Arial" w:cs="Arial"/>
              </w:rPr>
            </w:pPr>
          </w:p>
        </w:tc>
      </w:tr>
      <w:tr w:rsidR="00C53690" w:rsidTr="001D1815">
        <w:tc>
          <w:tcPr>
            <w:tcW w:w="2802" w:type="dxa"/>
          </w:tcPr>
          <w:p w:rsidR="00C53690" w:rsidRPr="00BE1E89" w:rsidRDefault="00C53690">
            <w:pPr>
              <w:rPr>
                <w:rFonts w:ascii="Arial" w:hAnsi="Arial" w:cs="Arial"/>
                <w:color w:val="660066"/>
              </w:rPr>
            </w:pPr>
            <w:r w:rsidRPr="00BE1E89">
              <w:rPr>
                <w:rFonts w:ascii="Arial" w:hAnsi="Arial" w:cs="Arial"/>
                <w:color w:val="660066"/>
              </w:rPr>
              <w:t>Email(s)</w:t>
            </w:r>
          </w:p>
        </w:tc>
        <w:tc>
          <w:tcPr>
            <w:tcW w:w="6440" w:type="dxa"/>
          </w:tcPr>
          <w:p w:rsidR="00C53690" w:rsidRDefault="00C53690">
            <w:pPr>
              <w:rPr>
                <w:rFonts w:ascii="Arial" w:hAnsi="Arial" w:cs="Arial"/>
              </w:rPr>
            </w:pPr>
          </w:p>
        </w:tc>
      </w:tr>
    </w:tbl>
    <w:p w:rsidR="009118A1" w:rsidRDefault="009118A1">
      <w:pPr>
        <w:rPr>
          <w:rFonts w:ascii="Arial" w:hAnsi="Arial" w:cs="Arial"/>
        </w:rPr>
      </w:pPr>
    </w:p>
    <w:tbl>
      <w:tblPr>
        <w:tblStyle w:val="TableGrid"/>
        <w:tblW w:w="0" w:type="auto"/>
        <w:tblLook w:val="04A0" w:firstRow="1" w:lastRow="0" w:firstColumn="1" w:lastColumn="0" w:noHBand="0" w:noVBand="1"/>
      </w:tblPr>
      <w:tblGrid>
        <w:gridCol w:w="2802"/>
        <w:gridCol w:w="6440"/>
      </w:tblGrid>
      <w:tr w:rsidR="00C53690" w:rsidTr="001D1815">
        <w:tc>
          <w:tcPr>
            <w:tcW w:w="2802" w:type="dxa"/>
          </w:tcPr>
          <w:p w:rsidR="00C53690" w:rsidRPr="00BE1E89" w:rsidRDefault="00C53690">
            <w:pPr>
              <w:rPr>
                <w:rFonts w:ascii="Arial" w:hAnsi="Arial" w:cs="Arial"/>
                <w:color w:val="660066"/>
              </w:rPr>
            </w:pPr>
            <w:r w:rsidRPr="00BE1E89">
              <w:rPr>
                <w:rFonts w:ascii="Arial" w:hAnsi="Arial" w:cs="Arial"/>
                <w:color w:val="660066"/>
              </w:rPr>
              <w:t>Applying for (amount)</w:t>
            </w:r>
          </w:p>
        </w:tc>
        <w:tc>
          <w:tcPr>
            <w:tcW w:w="6440" w:type="dxa"/>
          </w:tcPr>
          <w:p w:rsidR="00C53690" w:rsidRDefault="00C53690">
            <w:pPr>
              <w:rPr>
                <w:rFonts w:ascii="Arial" w:hAnsi="Arial" w:cs="Arial"/>
              </w:rPr>
            </w:pPr>
          </w:p>
        </w:tc>
      </w:tr>
    </w:tbl>
    <w:p w:rsidR="00C53690" w:rsidRDefault="00C53690">
      <w:pPr>
        <w:rPr>
          <w:rFonts w:ascii="Arial" w:hAnsi="Arial" w:cs="Arial"/>
        </w:rPr>
      </w:pPr>
    </w:p>
    <w:p w:rsidR="00247515" w:rsidRDefault="00972BEF">
      <w:pPr>
        <w:rPr>
          <w:rFonts w:ascii="Arial" w:hAnsi="Arial" w:cs="Arial"/>
        </w:rPr>
      </w:pPr>
      <w:r w:rsidRPr="00BE1E89">
        <w:rPr>
          <w:rFonts w:ascii="ALZ" w:hAnsi="ALZ" w:cs="Arial"/>
          <w:b/>
          <w:color w:val="E36C0A" w:themeColor="accent6" w:themeShade="BF"/>
        </w:rPr>
        <w:t>Small grant (up to £</w:t>
      </w:r>
      <w:r w:rsidR="00235053" w:rsidRPr="00BE1E89">
        <w:rPr>
          <w:rFonts w:ascii="ALZ" w:hAnsi="ALZ" w:cs="Arial"/>
          <w:b/>
          <w:color w:val="E36C0A" w:themeColor="accent6" w:themeShade="BF"/>
        </w:rPr>
        <w:t>4</w:t>
      </w:r>
      <w:r w:rsidRPr="00BE1E89">
        <w:rPr>
          <w:rFonts w:ascii="ALZ" w:hAnsi="ALZ" w:cs="Arial"/>
          <w:b/>
          <w:color w:val="E36C0A" w:themeColor="accent6" w:themeShade="BF"/>
        </w:rPr>
        <w:t>,</w:t>
      </w:r>
      <w:r w:rsidR="007A0623" w:rsidRPr="00BE1E89">
        <w:rPr>
          <w:rFonts w:ascii="ALZ" w:hAnsi="ALZ" w:cs="Arial"/>
          <w:b/>
          <w:color w:val="E36C0A" w:themeColor="accent6" w:themeShade="BF"/>
        </w:rPr>
        <w:t>250</w:t>
      </w:r>
      <w:r w:rsidRPr="00BE1E89">
        <w:rPr>
          <w:rFonts w:ascii="ALZ" w:hAnsi="ALZ" w:cs="Arial"/>
          <w:b/>
          <w:color w:val="E36C0A" w:themeColor="accent6" w:themeShade="BF"/>
        </w:rPr>
        <w:t>) (</w:t>
      </w:r>
      <w:r w:rsidR="005864CD" w:rsidRPr="00BE1E89">
        <w:rPr>
          <w:rFonts w:ascii="ALZ" w:hAnsi="ALZ" w:cs="Arial"/>
          <w:b/>
          <w:color w:val="E36C0A" w:themeColor="accent6" w:themeShade="BF"/>
        </w:rPr>
        <w:t>Section A)</w:t>
      </w:r>
      <w:r w:rsidR="005864CD" w:rsidRPr="00BE1E89">
        <w:rPr>
          <w:rFonts w:ascii="ALZ" w:hAnsi="ALZ" w:cs="Arial"/>
          <w:b/>
          <w:color w:val="E36C0A" w:themeColor="accent6" w:themeShade="BF"/>
        </w:rPr>
        <w:tab/>
      </w:r>
      <w:r w:rsidR="005864CD" w:rsidRPr="00BE1E89">
        <w:rPr>
          <w:rFonts w:ascii="ALZ" w:hAnsi="ALZ" w:cs="Arial"/>
          <w:b/>
          <w:color w:val="E36C0A" w:themeColor="accent6" w:themeShade="BF"/>
        </w:rPr>
        <w:br/>
      </w:r>
    </w:p>
    <w:p w:rsidR="00247515" w:rsidRDefault="00247515">
      <w:pPr>
        <w:rPr>
          <w:rFonts w:ascii="Arial" w:hAnsi="Arial" w:cs="Arial"/>
        </w:rPr>
      </w:pPr>
      <w:r>
        <w:rPr>
          <w:rFonts w:ascii="Arial" w:hAnsi="Arial" w:cs="Arial"/>
        </w:rPr>
        <w:br w:type="page"/>
      </w:r>
    </w:p>
    <w:p w:rsidR="00247515" w:rsidRPr="00AB6D47" w:rsidRDefault="005864CD">
      <w:pPr>
        <w:rPr>
          <w:rFonts w:ascii="ALZ" w:hAnsi="ALZ" w:cs="Arial"/>
          <w:b/>
          <w:color w:val="E36C0A" w:themeColor="accent6" w:themeShade="BF"/>
        </w:rPr>
      </w:pPr>
      <w:r w:rsidRPr="00AB6D47">
        <w:rPr>
          <w:rFonts w:ascii="ALZ" w:hAnsi="ALZ" w:cs="Arial"/>
          <w:b/>
          <w:color w:val="E36C0A" w:themeColor="accent6" w:themeShade="BF"/>
        </w:rPr>
        <w:lastRenderedPageBreak/>
        <w:t>Section</w:t>
      </w:r>
      <w:r w:rsidR="00972BEF" w:rsidRPr="00AB6D47">
        <w:rPr>
          <w:rFonts w:ascii="ALZ" w:hAnsi="ALZ" w:cs="Arial"/>
          <w:b/>
          <w:color w:val="E36C0A" w:themeColor="accent6" w:themeShade="BF"/>
        </w:rPr>
        <w:t xml:space="preserve"> A</w:t>
      </w:r>
      <w:r w:rsidR="009118A1" w:rsidRPr="00AB6D47">
        <w:rPr>
          <w:rFonts w:ascii="ALZ" w:hAnsi="ALZ" w:cs="Arial"/>
          <w:b/>
          <w:color w:val="E36C0A" w:themeColor="accent6" w:themeShade="BF"/>
        </w:rPr>
        <w:t xml:space="preserve"> – Small Grant</w:t>
      </w:r>
      <w:r w:rsidRPr="00AB6D47">
        <w:rPr>
          <w:rFonts w:ascii="ALZ" w:hAnsi="ALZ" w:cs="Arial"/>
          <w:b/>
          <w:color w:val="E36C0A" w:themeColor="accent6" w:themeShade="BF"/>
        </w:rPr>
        <w:t xml:space="preserve"> application</w:t>
      </w:r>
    </w:p>
    <w:p w:rsidR="00972BEF" w:rsidRPr="00342695" w:rsidRDefault="00044235">
      <w:pPr>
        <w:rPr>
          <w:rFonts w:ascii="Arial" w:hAnsi="Arial" w:cs="Arial"/>
        </w:rPr>
      </w:pPr>
      <w:r w:rsidRPr="00342695">
        <w:rPr>
          <w:rFonts w:ascii="Arial" w:hAnsi="Arial" w:cs="Arial"/>
        </w:rPr>
        <w:br/>
        <w:t>You must be a network member to apply. We would like to encourage collaborative working and whilst not mandatory priority will be given to those grants which can demonstrate this.</w:t>
      </w:r>
    </w:p>
    <w:tbl>
      <w:tblPr>
        <w:tblStyle w:val="TableGrid"/>
        <w:tblW w:w="0" w:type="auto"/>
        <w:tblLook w:val="04A0" w:firstRow="1" w:lastRow="0" w:firstColumn="1" w:lastColumn="0" w:noHBand="0" w:noVBand="1"/>
      </w:tblPr>
      <w:tblGrid>
        <w:gridCol w:w="2802"/>
        <w:gridCol w:w="6440"/>
      </w:tblGrid>
      <w:tr w:rsidR="005864CD" w:rsidTr="001D1815">
        <w:tc>
          <w:tcPr>
            <w:tcW w:w="2802" w:type="dxa"/>
          </w:tcPr>
          <w:p w:rsidR="005864CD" w:rsidRPr="00BE1E89" w:rsidRDefault="005864CD" w:rsidP="00044235">
            <w:pPr>
              <w:rPr>
                <w:rFonts w:ascii="Arial" w:hAnsi="Arial" w:cs="Arial"/>
                <w:color w:val="660066"/>
              </w:rPr>
            </w:pPr>
            <w:r w:rsidRPr="00BE1E89">
              <w:rPr>
                <w:rFonts w:ascii="Arial" w:hAnsi="Arial" w:cs="Arial"/>
                <w:color w:val="660066"/>
              </w:rPr>
              <w:t>Title of project</w:t>
            </w:r>
          </w:p>
        </w:tc>
        <w:tc>
          <w:tcPr>
            <w:tcW w:w="6440" w:type="dxa"/>
          </w:tcPr>
          <w:p w:rsidR="005864CD" w:rsidRDefault="005864CD" w:rsidP="00044235">
            <w:pPr>
              <w:rPr>
                <w:rFonts w:ascii="Arial" w:hAnsi="Arial" w:cs="Arial"/>
              </w:rPr>
            </w:pPr>
          </w:p>
        </w:tc>
      </w:tr>
      <w:tr w:rsidR="005864CD" w:rsidTr="001D1815">
        <w:tc>
          <w:tcPr>
            <w:tcW w:w="2802" w:type="dxa"/>
          </w:tcPr>
          <w:p w:rsidR="005864CD" w:rsidRPr="00BE1E89" w:rsidRDefault="005864CD" w:rsidP="00044235">
            <w:pPr>
              <w:rPr>
                <w:rFonts w:ascii="Arial" w:hAnsi="Arial" w:cs="Arial"/>
                <w:color w:val="660066"/>
              </w:rPr>
            </w:pPr>
            <w:r w:rsidRPr="00BE1E89">
              <w:rPr>
                <w:rFonts w:ascii="Arial" w:hAnsi="Arial" w:cs="Arial"/>
                <w:color w:val="660066"/>
              </w:rPr>
              <w:t>Proposal (background, objectives, methods)</w:t>
            </w:r>
          </w:p>
          <w:p w:rsidR="005864CD" w:rsidRPr="00BE1E89" w:rsidRDefault="005864CD" w:rsidP="00044235">
            <w:pPr>
              <w:rPr>
                <w:rFonts w:ascii="Arial" w:hAnsi="Arial" w:cs="Arial"/>
                <w:color w:val="660066"/>
              </w:rPr>
            </w:pPr>
          </w:p>
          <w:p w:rsidR="005864CD" w:rsidRPr="00BE1E89" w:rsidRDefault="005864CD" w:rsidP="00044235">
            <w:pPr>
              <w:rPr>
                <w:rFonts w:ascii="Arial" w:hAnsi="Arial" w:cs="Arial"/>
                <w:color w:val="660066"/>
              </w:rPr>
            </w:pPr>
          </w:p>
          <w:p w:rsidR="005864CD" w:rsidRPr="00BE1E89" w:rsidRDefault="005864CD" w:rsidP="00044235">
            <w:pPr>
              <w:rPr>
                <w:rFonts w:ascii="Arial" w:hAnsi="Arial" w:cs="Arial"/>
                <w:color w:val="660066"/>
              </w:rPr>
            </w:pPr>
          </w:p>
          <w:p w:rsidR="005864CD" w:rsidRPr="00BE1E89" w:rsidRDefault="005864CD" w:rsidP="00044235">
            <w:pPr>
              <w:rPr>
                <w:rFonts w:ascii="Arial" w:hAnsi="Arial" w:cs="Arial"/>
                <w:color w:val="660066"/>
              </w:rPr>
            </w:pPr>
          </w:p>
          <w:p w:rsidR="005864CD" w:rsidRPr="00BE1E89" w:rsidRDefault="005864CD" w:rsidP="00044235">
            <w:pPr>
              <w:rPr>
                <w:rFonts w:ascii="Arial" w:hAnsi="Arial" w:cs="Arial"/>
                <w:color w:val="660066"/>
              </w:rPr>
            </w:pPr>
          </w:p>
          <w:p w:rsidR="005864CD" w:rsidRPr="00BE1E89" w:rsidRDefault="005864CD" w:rsidP="00044235">
            <w:pPr>
              <w:rPr>
                <w:rFonts w:ascii="Arial" w:hAnsi="Arial" w:cs="Arial"/>
                <w:color w:val="660066"/>
              </w:rPr>
            </w:pPr>
          </w:p>
          <w:p w:rsidR="005864CD" w:rsidRPr="00BE1E89" w:rsidRDefault="005864CD" w:rsidP="00044235">
            <w:pPr>
              <w:rPr>
                <w:rFonts w:ascii="Arial" w:hAnsi="Arial" w:cs="Arial"/>
                <w:color w:val="660066"/>
              </w:rPr>
            </w:pPr>
          </w:p>
        </w:tc>
        <w:tc>
          <w:tcPr>
            <w:tcW w:w="6440" w:type="dxa"/>
          </w:tcPr>
          <w:p w:rsidR="005864CD" w:rsidRDefault="005864CD" w:rsidP="00044235">
            <w:pPr>
              <w:rPr>
                <w:rFonts w:ascii="Arial" w:hAnsi="Arial" w:cs="Arial"/>
              </w:rPr>
            </w:pPr>
          </w:p>
        </w:tc>
      </w:tr>
      <w:tr w:rsidR="005864CD" w:rsidTr="001D1815">
        <w:tc>
          <w:tcPr>
            <w:tcW w:w="2802" w:type="dxa"/>
          </w:tcPr>
          <w:p w:rsidR="005864CD" w:rsidRPr="00BE1E89" w:rsidRDefault="005864CD" w:rsidP="00044235">
            <w:pPr>
              <w:rPr>
                <w:rFonts w:ascii="Arial" w:hAnsi="Arial" w:cs="Arial"/>
                <w:color w:val="660066"/>
              </w:rPr>
            </w:pPr>
            <w:r w:rsidRPr="00BE1E89">
              <w:rPr>
                <w:rFonts w:ascii="Arial" w:hAnsi="Arial" w:cs="Arial"/>
                <w:color w:val="660066"/>
              </w:rPr>
              <w:t>Duration</w:t>
            </w:r>
          </w:p>
        </w:tc>
        <w:tc>
          <w:tcPr>
            <w:tcW w:w="6440" w:type="dxa"/>
          </w:tcPr>
          <w:p w:rsidR="005864CD" w:rsidRDefault="005864CD" w:rsidP="00044235">
            <w:pPr>
              <w:rPr>
                <w:rFonts w:ascii="Arial" w:hAnsi="Arial" w:cs="Arial"/>
              </w:rPr>
            </w:pPr>
          </w:p>
        </w:tc>
      </w:tr>
      <w:tr w:rsidR="005864CD" w:rsidTr="001D1815">
        <w:tc>
          <w:tcPr>
            <w:tcW w:w="2802" w:type="dxa"/>
          </w:tcPr>
          <w:p w:rsidR="005864CD" w:rsidRPr="00BE1E89" w:rsidRDefault="005864CD" w:rsidP="00044235">
            <w:pPr>
              <w:rPr>
                <w:rFonts w:ascii="Arial" w:hAnsi="Arial" w:cs="Arial"/>
                <w:color w:val="660066"/>
              </w:rPr>
            </w:pPr>
            <w:r w:rsidRPr="00BE1E89">
              <w:rPr>
                <w:rFonts w:ascii="Arial" w:hAnsi="Arial" w:cs="Arial"/>
                <w:color w:val="660066"/>
              </w:rPr>
              <w:t>Breakdown of costs</w:t>
            </w:r>
          </w:p>
          <w:p w:rsidR="005864CD" w:rsidRPr="00BE1E89" w:rsidRDefault="005864CD" w:rsidP="00044235">
            <w:pPr>
              <w:rPr>
                <w:rFonts w:ascii="Arial" w:hAnsi="Arial" w:cs="Arial"/>
                <w:color w:val="660066"/>
              </w:rPr>
            </w:pPr>
          </w:p>
          <w:p w:rsidR="005864CD" w:rsidRPr="00BE1E89" w:rsidRDefault="005864CD" w:rsidP="00044235">
            <w:pPr>
              <w:rPr>
                <w:rFonts w:ascii="Arial" w:hAnsi="Arial" w:cs="Arial"/>
                <w:color w:val="660066"/>
              </w:rPr>
            </w:pPr>
          </w:p>
          <w:p w:rsidR="005864CD" w:rsidRPr="00BE1E89" w:rsidRDefault="005864CD" w:rsidP="00044235">
            <w:pPr>
              <w:rPr>
                <w:rFonts w:ascii="Arial" w:hAnsi="Arial" w:cs="Arial"/>
                <w:color w:val="660066"/>
              </w:rPr>
            </w:pPr>
          </w:p>
        </w:tc>
        <w:tc>
          <w:tcPr>
            <w:tcW w:w="6440" w:type="dxa"/>
          </w:tcPr>
          <w:p w:rsidR="005864CD" w:rsidRDefault="005864CD" w:rsidP="00044235">
            <w:pPr>
              <w:rPr>
                <w:rFonts w:ascii="Arial" w:hAnsi="Arial" w:cs="Arial"/>
              </w:rPr>
            </w:pPr>
          </w:p>
        </w:tc>
      </w:tr>
      <w:tr w:rsidR="005864CD" w:rsidTr="001D1815">
        <w:tc>
          <w:tcPr>
            <w:tcW w:w="2802" w:type="dxa"/>
          </w:tcPr>
          <w:p w:rsidR="005864CD" w:rsidRPr="00BE1E89" w:rsidRDefault="005864CD" w:rsidP="005864CD">
            <w:pPr>
              <w:rPr>
                <w:rFonts w:ascii="Arial" w:hAnsi="Arial" w:cs="Arial"/>
                <w:color w:val="660066"/>
              </w:rPr>
            </w:pPr>
            <w:r w:rsidRPr="00BE1E89">
              <w:rPr>
                <w:rFonts w:ascii="Arial" w:hAnsi="Arial" w:cs="Arial"/>
                <w:color w:val="660066"/>
              </w:rPr>
              <w:t>How will this benefit dementia research?</w:t>
            </w:r>
          </w:p>
          <w:p w:rsidR="005864CD" w:rsidRPr="00BE1E89" w:rsidRDefault="005864CD" w:rsidP="00044235">
            <w:pPr>
              <w:rPr>
                <w:rFonts w:ascii="Arial" w:hAnsi="Arial" w:cs="Arial"/>
                <w:color w:val="660066"/>
              </w:rPr>
            </w:pPr>
          </w:p>
        </w:tc>
        <w:tc>
          <w:tcPr>
            <w:tcW w:w="6440" w:type="dxa"/>
          </w:tcPr>
          <w:p w:rsidR="005864CD" w:rsidRDefault="005864CD" w:rsidP="00044235">
            <w:pPr>
              <w:rPr>
                <w:rFonts w:ascii="Arial" w:hAnsi="Arial" w:cs="Arial"/>
              </w:rPr>
            </w:pPr>
          </w:p>
        </w:tc>
      </w:tr>
      <w:tr w:rsidR="005864CD" w:rsidTr="001D1815">
        <w:tc>
          <w:tcPr>
            <w:tcW w:w="2802" w:type="dxa"/>
          </w:tcPr>
          <w:p w:rsidR="005864CD" w:rsidRPr="00BE1E89" w:rsidRDefault="005864CD" w:rsidP="005864CD">
            <w:pPr>
              <w:rPr>
                <w:rFonts w:ascii="Arial" w:hAnsi="Arial" w:cs="Arial"/>
                <w:color w:val="660066"/>
              </w:rPr>
            </w:pPr>
            <w:r w:rsidRPr="00BE1E89">
              <w:rPr>
                <w:rFonts w:ascii="Arial" w:hAnsi="Arial" w:cs="Arial"/>
                <w:color w:val="660066"/>
              </w:rPr>
              <w:t>Is this grant collaborative?</w:t>
            </w:r>
          </w:p>
          <w:p w:rsidR="005864CD" w:rsidRPr="00BE1E89" w:rsidRDefault="005864CD" w:rsidP="00044235">
            <w:pPr>
              <w:rPr>
                <w:rFonts w:ascii="Arial" w:hAnsi="Arial" w:cs="Arial"/>
                <w:color w:val="660066"/>
              </w:rPr>
            </w:pPr>
          </w:p>
        </w:tc>
        <w:tc>
          <w:tcPr>
            <w:tcW w:w="6440" w:type="dxa"/>
          </w:tcPr>
          <w:p w:rsidR="005864CD" w:rsidRDefault="005864CD" w:rsidP="00044235">
            <w:pPr>
              <w:rPr>
                <w:rFonts w:ascii="Arial" w:hAnsi="Arial" w:cs="Arial"/>
              </w:rPr>
            </w:pPr>
          </w:p>
        </w:tc>
      </w:tr>
      <w:tr w:rsidR="005864CD" w:rsidTr="001D1815">
        <w:tc>
          <w:tcPr>
            <w:tcW w:w="2802" w:type="dxa"/>
          </w:tcPr>
          <w:p w:rsidR="005864CD" w:rsidRPr="00BE1E89" w:rsidRDefault="005864CD" w:rsidP="005864CD">
            <w:pPr>
              <w:rPr>
                <w:rFonts w:ascii="Arial" w:hAnsi="Arial" w:cs="Arial"/>
                <w:color w:val="660066"/>
              </w:rPr>
            </w:pPr>
            <w:r w:rsidRPr="00BE1E89">
              <w:rPr>
                <w:rFonts w:ascii="Arial" w:hAnsi="Arial" w:cs="Arial"/>
                <w:color w:val="660066"/>
              </w:rPr>
              <w:t>How will this benefit the ARUK Network?</w:t>
            </w:r>
          </w:p>
          <w:p w:rsidR="005864CD" w:rsidRPr="00BE1E89" w:rsidRDefault="005864CD" w:rsidP="00044235">
            <w:pPr>
              <w:rPr>
                <w:rFonts w:ascii="Arial" w:hAnsi="Arial" w:cs="Arial"/>
                <w:color w:val="660066"/>
              </w:rPr>
            </w:pPr>
          </w:p>
        </w:tc>
        <w:tc>
          <w:tcPr>
            <w:tcW w:w="6440" w:type="dxa"/>
          </w:tcPr>
          <w:p w:rsidR="005864CD" w:rsidRDefault="005864CD" w:rsidP="00044235">
            <w:pPr>
              <w:rPr>
                <w:rFonts w:ascii="Arial" w:hAnsi="Arial" w:cs="Arial"/>
              </w:rPr>
            </w:pPr>
          </w:p>
        </w:tc>
      </w:tr>
    </w:tbl>
    <w:p w:rsidR="00247515" w:rsidRDefault="00247515" w:rsidP="00044235">
      <w:pPr>
        <w:rPr>
          <w:rFonts w:ascii="Arial" w:hAnsi="Arial" w:cs="Arial"/>
        </w:rPr>
      </w:pPr>
    </w:p>
    <w:p w:rsidR="00972BEF" w:rsidRPr="00342695" w:rsidRDefault="00972BEF">
      <w:pPr>
        <w:rPr>
          <w:rFonts w:ascii="Arial" w:hAnsi="Arial" w:cs="Arial"/>
        </w:rPr>
      </w:pPr>
    </w:p>
    <w:sectPr w:rsidR="00972BEF" w:rsidRPr="003426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0B4" w:rsidRDefault="00BD40B4" w:rsidP="00806201">
      <w:pPr>
        <w:spacing w:after="0" w:line="240" w:lineRule="auto"/>
      </w:pPr>
      <w:r>
        <w:separator/>
      </w:r>
    </w:p>
  </w:endnote>
  <w:endnote w:type="continuationSeparator" w:id="0">
    <w:p w:rsidR="00BD40B4" w:rsidRDefault="00BD40B4" w:rsidP="00806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LZ">
    <w:altName w:val="Cambria"/>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0B4" w:rsidRDefault="00BD40B4" w:rsidP="00806201">
      <w:pPr>
        <w:spacing w:after="0" w:line="240" w:lineRule="auto"/>
      </w:pPr>
      <w:r>
        <w:separator/>
      </w:r>
    </w:p>
  </w:footnote>
  <w:footnote w:type="continuationSeparator" w:id="0">
    <w:p w:rsidR="00BD40B4" w:rsidRDefault="00BD40B4" w:rsidP="008062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E56" w:rsidRDefault="00742E56" w:rsidP="00742E56">
    <w:pPr>
      <w:pStyle w:val="Header"/>
      <w:jc w:val="right"/>
    </w:pPr>
    <w:r>
      <w:rPr>
        <w:rFonts w:ascii="ALZ" w:hAnsi="ALZ" w:cs="Arial"/>
        <w:i/>
        <w:noProof/>
        <w:color w:val="AA0061"/>
        <w:lang w:eastAsia="en-GB"/>
      </w:rPr>
      <w:drawing>
        <wp:inline distT="0" distB="0" distL="0" distR="0" wp14:anchorId="34EE5FE0" wp14:editId="37E0F6FB">
          <wp:extent cx="647581" cy="583368"/>
          <wp:effectExtent l="0" t="0" r="63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Ox ARUK Logo Squareish.png"/>
                  <pic:cNvPicPr/>
                </pic:nvPicPr>
                <pic:blipFill>
                  <a:blip r:embed="rId1">
                    <a:extLst>
                      <a:ext uri="{28A0092B-C50C-407E-A947-70E740481C1C}">
                        <a14:useLocalDpi xmlns:a14="http://schemas.microsoft.com/office/drawing/2010/main" val="0"/>
                      </a:ext>
                    </a:extLst>
                  </a:blip>
                  <a:stretch>
                    <a:fillRect/>
                  </a:stretch>
                </pic:blipFill>
                <pic:spPr>
                  <a:xfrm>
                    <a:off x="0" y="0"/>
                    <a:ext cx="649606" cy="585192"/>
                  </a:xfrm>
                  <a:prstGeom prst="rect">
                    <a:avLst/>
                  </a:prstGeom>
                </pic:spPr>
              </pic:pic>
            </a:graphicData>
          </a:graphic>
        </wp:inline>
      </w:drawing>
    </w:r>
    <w:r>
      <w:rPr>
        <w:noProof/>
        <w:lang w:eastAsia="en-GB"/>
      </w:rPr>
      <w:drawing>
        <wp:inline distT="0" distB="0" distL="0" distR="0">
          <wp:extent cx="5731510" cy="516318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Ox ARUK Logo Squareish.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163185"/>
                  </a:xfrm>
                  <a:prstGeom prst="rect">
                    <a:avLst/>
                  </a:prstGeom>
                </pic:spPr>
              </pic:pic>
            </a:graphicData>
          </a:graphic>
        </wp:inline>
      </w:drawing>
    </w:r>
    <w:r>
      <w:rPr>
        <w:noProof/>
        <w:lang w:eastAsia="en-GB"/>
      </w:rPr>
      <w:drawing>
        <wp:inline distT="0" distB="0" distL="0" distR="0">
          <wp:extent cx="5731510" cy="51631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Ox ARUK Logo Squareish.png"/>
                  <pic:cNvPicPr/>
                </pic:nvPicPr>
                <pic:blipFill>
                  <a:blip r:embed="rId1">
                    <a:extLst>
                      <a:ext uri="{28A0092B-C50C-407E-A947-70E740481C1C}">
                        <a14:useLocalDpi xmlns:a14="http://schemas.microsoft.com/office/drawing/2010/main" val="0"/>
                      </a:ext>
                    </a:extLst>
                  </a:blip>
                  <a:stretch>
                    <a:fillRect/>
                  </a:stretch>
                </pic:blipFill>
                <pic:spPr>
                  <a:xfrm>
                    <a:off x="0" y="0"/>
                    <a:ext cx="5731510" cy="51631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BEF"/>
    <w:rsid w:val="00011245"/>
    <w:rsid w:val="000217E2"/>
    <w:rsid w:val="00027AED"/>
    <w:rsid w:val="000373C4"/>
    <w:rsid w:val="00044235"/>
    <w:rsid w:val="00044B6E"/>
    <w:rsid w:val="0005518F"/>
    <w:rsid w:val="00065A1B"/>
    <w:rsid w:val="00066740"/>
    <w:rsid w:val="000A7B42"/>
    <w:rsid w:val="000B0BD8"/>
    <w:rsid w:val="000E28ED"/>
    <w:rsid w:val="000E4094"/>
    <w:rsid w:val="000F3890"/>
    <w:rsid w:val="001312C2"/>
    <w:rsid w:val="00193CE4"/>
    <w:rsid w:val="001D1815"/>
    <w:rsid w:val="00200A1D"/>
    <w:rsid w:val="00222638"/>
    <w:rsid w:val="00235053"/>
    <w:rsid w:val="00247515"/>
    <w:rsid w:val="0025032F"/>
    <w:rsid w:val="002525D6"/>
    <w:rsid w:val="002A55AB"/>
    <w:rsid w:val="002A793B"/>
    <w:rsid w:val="002C5160"/>
    <w:rsid w:val="00300101"/>
    <w:rsid w:val="003048EC"/>
    <w:rsid w:val="00342695"/>
    <w:rsid w:val="003822C7"/>
    <w:rsid w:val="003A7D80"/>
    <w:rsid w:val="003C2343"/>
    <w:rsid w:val="00400967"/>
    <w:rsid w:val="00402052"/>
    <w:rsid w:val="004511B3"/>
    <w:rsid w:val="004569D3"/>
    <w:rsid w:val="00490EF8"/>
    <w:rsid w:val="00495BC4"/>
    <w:rsid w:val="004B468A"/>
    <w:rsid w:val="004C7BE5"/>
    <w:rsid w:val="00521A46"/>
    <w:rsid w:val="00584915"/>
    <w:rsid w:val="005864CD"/>
    <w:rsid w:val="0059025A"/>
    <w:rsid w:val="005B4040"/>
    <w:rsid w:val="005F1A90"/>
    <w:rsid w:val="006605BC"/>
    <w:rsid w:val="006650D1"/>
    <w:rsid w:val="006E3B1F"/>
    <w:rsid w:val="00717247"/>
    <w:rsid w:val="00723269"/>
    <w:rsid w:val="00727827"/>
    <w:rsid w:val="00731B17"/>
    <w:rsid w:val="00732704"/>
    <w:rsid w:val="00737D26"/>
    <w:rsid w:val="00742E56"/>
    <w:rsid w:val="007A0623"/>
    <w:rsid w:val="00806201"/>
    <w:rsid w:val="00806CE3"/>
    <w:rsid w:val="00854495"/>
    <w:rsid w:val="009118A1"/>
    <w:rsid w:val="00930D2E"/>
    <w:rsid w:val="00946E3C"/>
    <w:rsid w:val="00972BEF"/>
    <w:rsid w:val="00976F79"/>
    <w:rsid w:val="00983ED0"/>
    <w:rsid w:val="00987663"/>
    <w:rsid w:val="00997039"/>
    <w:rsid w:val="009C6798"/>
    <w:rsid w:val="009E021A"/>
    <w:rsid w:val="00A451E2"/>
    <w:rsid w:val="00A56763"/>
    <w:rsid w:val="00AB5F2C"/>
    <w:rsid w:val="00AB6D47"/>
    <w:rsid w:val="00AF50FE"/>
    <w:rsid w:val="00B57B8B"/>
    <w:rsid w:val="00B64D50"/>
    <w:rsid w:val="00B914A6"/>
    <w:rsid w:val="00B9738D"/>
    <w:rsid w:val="00BB3F71"/>
    <w:rsid w:val="00BD40B4"/>
    <w:rsid w:val="00BE1E89"/>
    <w:rsid w:val="00BE732B"/>
    <w:rsid w:val="00C06861"/>
    <w:rsid w:val="00C10C27"/>
    <w:rsid w:val="00C262B6"/>
    <w:rsid w:val="00C42C90"/>
    <w:rsid w:val="00C53690"/>
    <w:rsid w:val="00C714F2"/>
    <w:rsid w:val="00C73583"/>
    <w:rsid w:val="00C96B6D"/>
    <w:rsid w:val="00CA5858"/>
    <w:rsid w:val="00CE2B26"/>
    <w:rsid w:val="00D007DC"/>
    <w:rsid w:val="00D07E7E"/>
    <w:rsid w:val="00D25652"/>
    <w:rsid w:val="00D36F60"/>
    <w:rsid w:val="00D51429"/>
    <w:rsid w:val="00D74B81"/>
    <w:rsid w:val="00DB1C46"/>
    <w:rsid w:val="00DD3164"/>
    <w:rsid w:val="00E2254E"/>
    <w:rsid w:val="00E31C44"/>
    <w:rsid w:val="00E63F7A"/>
    <w:rsid w:val="00E86B0D"/>
    <w:rsid w:val="00E94B24"/>
    <w:rsid w:val="00EA2303"/>
    <w:rsid w:val="00EA391D"/>
    <w:rsid w:val="00EA4A5E"/>
    <w:rsid w:val="00EC5AE9"/>
    <w:rsid w:val="00ED68CD"/>
    <w:rsid w:val="00EE6026"/>
    <w:rsid w:val="00F03055"/>
    <w:rsid w:val="00F1401E"/>
    <w:rsid w:val="00F16CB6"/>
    <w:rsid w:val="00F36E64"/>
    <w:rsid w:val="00F66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201"/>
    <w:rPr>
      <w:rFonts w:ascii="Tahoma" w:hAnsi="Tahoma" w:cs="Tahoma"/>
      <w:sz w:val="16"/>
      <w:szCs w:val="16"/>
    </w:rPr>
  </w:style>
  <w:style w:type="paragraph" w:styleId="Header">
    <w:name w:val="header"/>
    <w:basedOn w:val="Normal"/>
    <w:link w:val="HeaderChar"/>
    <w:uiPriority w:val="99"/>
    <w:unhideWhenUsed/>
    <w:rsid w:val="00806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201"/>
  </w:style>
  <w:style w:type="paragraph" w:styleId="Footer">
    <w:name w:val="footer"/>
    <w:basedOn w:val="Normal"/>
    <w:link w:val="FooterChar"/>
    <w:uiPriority w:val="99"/>
    <w:unhideWhenUsed/>
    <w:rsid w:val="00806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2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3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201"/>
    <w:rPr>
      <w:rFonts w:ascii="Tahoma" w:hAnsi="Tahoma" w:cs="Tahoma"/>
      <w:sz w:val="16"/>
      <w:szCs w:val="16"/>
    </w:rPr>
  </w:style>
  <w:style w:type="paragraph" w:styleId="Header">
    <w:name w:val="header"/>
    <w:basedOn w:val="Normal"/>
    <w:link w:val="HeaderChar"/>
    <w:uiPriority w:val="99"/>
    <w:unhideWhenUsed/>
    <w:rsid w:val="00806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201"/>
  </w:style>
  <w:style w:type="paragraph" w:styleId="Footer">
    <w:name w:val="footer"/>
    <w:basedOn w:val="Normal"/>
    <w:link w:val="FooterChar"/>
    <w:uiPriority w:val="99"/>
    <w:unhideWhenUsed/>
    <w:rsid w:val="00806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77646">
      <w:bodyDiv w:val="1"/>
      <w:marLeft w:val="0"/>
      <w:marRight w:val="0"/>
      <w:marTop w:val="0"/>
      <w:marBottom w:val="0"/>
      <w:divBdr>
        <w:top w:val="none" w:sz="0" w:space="0" w:color="auto"/>
        <w:left w:val="none" w:sz="0" w:space="0" w:color="auto"/>
        <w:bottom w:val="none" w:sz="0" w:space="0" w:color="auto"/>
        <w:right w:val="none" w:sz="0" w:space="0" w:color="auto"/>
      </w:divBdr>
    </w:div>
    <w:div w:id="115888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4051</TotalTime>
  <Pages>3</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Alzheimer's Research UK</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Elsom</dc:creator>
  <cp:lastModifiedBy>Witt, Melanie</cp:lastModifiedBy>
  <cp:revision>5</cp:revision>
  <dcterms:created xsi:type="dcterms:W3CDTF">2016-10-07T15:15:00Z</dcterms:created>
  <dcterms:modified xsi:type="dcterms:W3CDTF">2016-10-10T14:55:00Z</dcterms:modified>
</cp:coreProperties>
</file>